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E81" w:rsidRDefault="00C13E81" w:rsidP="00C13E81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Урок по геометрии в 8 классе</w:t>
      </w:r>
    </w:p>
    <w:p w:rsidR="00C13E81" w:rsidRDefault="00C13E81" w:rsidP="00C13E81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Обобщающий урок по теме «Четырехугольники»</w:t>
      </w:r>
    </w:p>
    <w:p w:rsidR="00A06043" w:rsidRDefault="00A06043" w:rsidP="002D06E6">
      <w:pPr>
        <w:ind w:left="1560" w:hanging="1560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Эпиграф: </w:t>
      </w:r>
      <w:r w:rsidR="002D06E6" w:rsidRPr="002D06E6">
        <w:rPr>
          <w:rFonts w:ascii="Times New Roman" w:eastAsia="+mj-ea" w:hAnsi="Times New Roman" w:cs="Times New Roman"/>
          <w:bCs/>
          <w:color w:val="000000" w:themeColor="text1"/>
          <w:sz w:val="28"/>
          <w:szCs w:val="28"/>
        </w:rPr>
        <w:t>Книга природы раскрыта перед нами, но она написана не теми буквами, из которых состоит наш алфавит; её буквы – это треугольники, чет</w:t>
      </w:r>
      <w:r w:rsidR="002D06E6" w:rsidRPr="002D06E6">
        <w:rPr>
          <w:rFonts w:ascii="Times New Roman" w:eastAsia="+mj-ea" w:hAnsi="Times New Roman" w:cs="Times New Roman"/>
          <w:bCs/>
          <w:color w:val="000000" w:themeColor="text1"/>
          <w:sz w:val="28"/>
          <w:szCs w:val="28"/>
        </w:rPr>
        <w:t>ы</w:t>
      </w:r>
      <w:r w:rsidR="002D06E6" w:rsidRPr="002D06E6">
        <w:rPr>
          <w:rFonts w:ascii="Times New Roman" w:eastAsia="+mj-ea" w:hAnsi="Times New Roman" w:cs="Times New Roman"/>
          <w:bCs/>
          <w:color w:val="000000" w:themeColor="text1"/>
          <w:sz w:val="28"/>
          <w:szCs w:val="28"/>
        </w:rPr>
        <w:t>рёхугольники, круги, шары.</w:t>
      </w:r>
      <w:r w:rsidR="002D06E6" w:rsidRPr="002D06E6">
        <w:rPr>
          <w:rFonts w:ascii="Times New Roman" w:eastAsia="+mj-ea" w:hAnsi="Times New Roman" w:cs="Times New Roman"/>
          <w:bCs/>
          <w:color w:val="000000" w:themeColor="text1"/>
          <w:sz w:val="28"/>
          <w:szCs w:val="28"/>
        </w:rPr>
        <w:br/>
      </w:r>
      <w:r w:rsidR="002D06E6" w:rsidRPr="002D06E6">
        <w:rPr>
          <w:rFonts w:ascii="Times New Roman" w:eastAsia="+mj-ea" w:hAnsi="Times New Roman" w:cs="Times New Roman"/>
          <w:bCs/>
          <w:color w:val="000000" w:themeColor="text1"/>
          <w:sz w:val="28"/>
          <w:szCs w:val="28"/>
        </w:rPr>
        <w:tab/>
      </w:r>
      <w:r w:rsidR="002D06E6" w:rsidRPr="002D06E6">
        <w:rPr>
          <w:rFonts w:ascii="Times New Roman" w:eastAsia="+mj-ea" w:hAnsi="Times New Roman" w:cs="Times New Roman"/>
          <w:bCs/>
          <w:color w:val="000000" w:themeColor="text1"/>
          <w:sz w:val="28"/>
          <w:szCs w:val="28"/>
        </w:rPr>
        <w:tab/>
      </w:r>
      <w:r w:rsidR="002D06E6" w:rsidRPr="002D06E6">
        <w:rPr>
          <w:rFonts w:ascii="Times New Roman" w:eastAsia="+mj-ea" w:hAnsi="Times New Roman" w:cs="Times New Roman"/>
          <w:bCs/>
          <w:color w:val="000000" w:themeColor="text1"/>
          <w:sz w:val="28"/>
          <w:szCs w:val="28"/>
        </w:rPr>
        <w:tab/>
      </w:r>
      <w:r w:rsidR="002D06E6" w:rsidRPr="002D06E6">
        <w:rPr>
          <w:rFonts w:ascii="Times New Roman" w:eastAsia="+mj-ea" w:hAnsi="Times New Roman" w:cs="Times New Roman"/>
          <w:bCs/>
          <w:color w:val="000000" w:themeColor="text1"/>
          <w:sz w:val="28"/>
          <w:szCs w:val="28"/>
        </w:rPr>
        <w:tab/>
      </w:r>
      <w:r w:rsidR="002D06E6" w:rsidRPr="002D06E6">
        <w:rPr>
          <w:rFonts w:ascii="Times New Roman" w:eastAsia="+mj-ea" w:hAnsi="Times New Roman" w:cs="Times New Roman"/>
          <w:bCs/>
          <w:color w:val="000000" w:themeColor="text1"/>
          <w:sz w:val="28"/>
          <w:szCs w:val="28"/>
        </w:rPr>
        <w:tab/>
        <w:t>Г.Галилей</w:t>
      </w:r>
      <w:r w:rsidR="002D06E6">
        <w:rPr>
          <w:rFonts w:ascii="Times New Roman" w:eastAsia="+mj-ea" w:hAnsi="Times New Roman" w:cs="Times New Roman"/>
          <w:bCs/>
          <w:color w:val="000000" w:themeColor="text1"/>
          <w:sz w:val="28"/>
          <w:szCs w:val="28"/>
        </w:rPr>
        <w:t xml:space="preserve"> (Слайд 1)</w:t>
      </w:r>
    </w:p>
    <w:p w:rsidR="00C13E81" w:rsidRDefault="00C13E81" w:rsidP="00C13E81">
      <w:pPr>
        <w:spacing w:after="0"/>
        <w:ind w:left="1560" w:hanging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урока: обобщить и систематизировать знания по теме «Четырехугольники»; определить сферы практического использования знаний;</w:t>
      </w:r>
    </w:p>
    <w:p w:rsidR="00C13E81" w:rsidRDefault="00C13E81" w:rsidP="00C13E81">
      <w:pPr>
        <w:spacing w:after="0"/>
        <w:ind w:left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мыслительные операции (проведение аналогии, анализ, си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тез);</w:t>
      </w:r>
    </w:p>
    <w:p w:rsidR="00C13E81" w:rsidRDefault="00C13E81" w:rsidP="00C13E81">
      <w:pPr>
        <w:spacing w:after="0"/>
        <w:ind w:left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прививать интерес к предмету; воспитывать чувство коллективизма.</w:t>
      </w:r>
    </w:p>
    <w:p w:rsidR="00C13E81" w:rsidRDefault="00C13E81" w:rsidP="00C13E8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урока.</w:t>
      </w:r>
    </w:p>
    <w:p w:rsidR="00C13E81" w:rsidRDefault="00C13E81" w:rsidP="00C13E81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Организационный момент.</w:t>
      </w:r>
    </w:p>
    <w:p w:rsidR="00C13E81" w:rsidRDefault="00C13E81" w:rsidP="00D20192">
      <w:pPr>
        <w:spacing w:after="0"/>
        <w:ind w:left="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цели урока.</w:t>
      </w:r>
    </w:p>
    <w:p w:rsidR="00C13E81" w:rsidRDefault="00C13E81" w:rsidP="00D20192">
      <w:pPr>
        <w:spacing w:after="0"/>
        <w:ind w:left="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надеюсь, что этот урок пройдет с большой пользой для всех. Очень хочу, чтобы тот, кто еще равнодушен к царице всех наук, с урока ушел с убеждением, что геометрия - интересный и нужный предмет.</w:t>
      </w:r>
    </w:p>
    <w:p w:rsidR="00C13E81" w:rsidRDefault="00C13E81" w:rsidP="00D20192">
      <w:pPr>
        <w:spacing w:after="0"/>
        <w:ind w:left="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будьте активн</w:t>
      </w:r>
      <w:r w:rsidR="005D2D7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внимательны</w:t>
      </w:r>
      <w:r w:rsidR="005D2D7F">
        <w:rPr>
          <w:rFonts w:ascii="Times New Roman" w:hAnsi="Times New Roman" w:cs="Times New Roman"/>
          <w:sz w:val="28"/>
          <w:szCs w:val="28"/>
        </w:rPr>
        <w:t>, поглощайте знания, которые пригодя</w:t>
      </w:r>
      <w:r w:rsidR="005D2D7F">
        <w:rPr>
          <w:rFonts w:ascii="Times New Roman" w:hAnsi="Times New Roman" w:cs="Times New Roman"/>
          <w:sz w:val="28"/>
          <w:szCs w:val="28"/>
        </w:rPr>
        <w:t>т</w:t>
      </w:r>
      <w:r w:rsidR="005D2D7F">
        <w:rPr>
          <w:rFonts w:ascii="Times New Roman" w:hAnsi="Times New Roman" w:cs="Times New Roman"/>
          <w:sz w:val="28"/>
          <w:szCs w:val="28"/>
        </w:rPr>
        <w:t xml:space="preserve">ся вам в дальнейшем. </w:t>
      </w:r>
    </w:p>
    <w:p w:rsidR="005D2D7F" w:rsidRDefault="005D2D7F" w:rsidP="00116161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Ребята, давайте восстановим «родословную» многоугольника.</w:t>
      </w:r>
      <w:r w:rsidR="002D06E6">
        <w:rPr>
          <w:rFonts w:ascii="Times New Roman" w:hAnsi="Times New Roman" w:cs="Times New Roman"/>
          <w:sz w:val="28"/>
          <w:szCs w:val="28"/>
        </w:rPr>
        <w:t xml:space="preserve"> (Слайды 3)</w:t>
      </w:r>
    </w:p>
    <w:p w:rsidR="005D2D7F" w:rsidRDefault="005D2D7F" w:rsidP="00D20192">
      <w:pPr>
        <w:spacing w:after="0"/>
        <w:ind w:left="284" w:firstLine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20192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, родоначальник – многоугольник, его дети – выпуклый и невыпуклый многоугольники. Нас интересует ветвь выпуклых многоугольников. </w:t>
      </w:r>
      <w:r w:rsidR="00A311C5">
        <w:rPr>
          <w:rFonts w:ascii="Times New Roman" w:hAnsi="Times New Roman" w:cs="Times New Roman"/>
          <w:sz w:val="28"/>
          <w:szCs w:val="28"/>
        </w:rPr>
        <w:t>Нас интер</w:t>
      </w:r>
      <w:r w:rsidR="00A311C5">
        <w:rPr>
          <w:rFonts w:ascii="Times New Roman" w:hAnsi="Times New Roman" w:cs="Times New Roman"/>
          <w:sz w:val="28"/>
          <w:szCs w:val="28"/>
        </w:rPr>
        <w:t>е</w:t>
      </w:r>
      <w:r w:rsidR="00A311C5">
        <w:rPr>
          <w:rFonts w:ascii="Times New Roman" w:hAnsi="Times New Roman" w:cs="Times New Roman"/>
          <w:sz w:val="28"/>
          <w:szCs w:val="28"/>
        </w:rPr>
        <w:t>сует семейство четырехугольников.</w:t>
      </w:r>
    </w:p>
    <w:p w:rsidR="005D2D7F" w:rsidRDefault="005D2D7F" w:rsidP="00D20192">
      <w:pPr>
        <w:spacing w:after="0"/>
        <w:ind w:left="284" w:firstLine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называют параллелограмм, прямоугольник, ромб</w:t>
      </w:r>
      <w:r w:rsidR="00116161">
        <w:rPr>
          <w:rFonts w:ascii="Times New Roman" w:hAnsi="Times New Roman" w:cs="Times New Roman"/>
          <w:sz w:val="28"/>
          <w:szCs w:val="28"/>
        </w:rPr>
        <w:t>, квадрат, трапецию. Дают определения этих фигур.</w:t>
      </w:r>
    </w:p>
    <w:p w:rsidR="005A09D0" w:rsidRDefault="005A09D0" w:rsidP="00D20192">
      <w:pPr>
        <w:spacing w:after="0"/>
        <w:ind w:left="284" w:firstLine="283"/>
        <w:rPr>
          <w:rFonts w:ascii="Times New Roman" w:hAnsi="Times New Roman" w:cs="Times New Roman"/>
          <w:sz w:val="28"/>
          <w:szCs w:val="28"/>
        </w:rPr>
      </w:pPr>
      <w:r>
        <w:object w:dxaOrig="7198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.65pt;height:136pt" o:ole="">
            <v:imagedata r:id="rId5" o:title=""/>
          </v:shape>
          <o:OLEObject Type="Embed" ProgID="PowerPoint.Slide.12" ShapeID="_x0000_i1025" DrawAspect="Content" ObjectID="_1385742787" r:id="rId6"/>
        </w:object>
      </w:r>
    </w:p>
    <w:p w:rsidR="002402FA" w:rsidRDefault="00116161" w:rsidP="00D20192">
      <w:pPr>
        <w:spacing w:before="240"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III. Игра «Верю – не верю». </w:t>
      </w:r>
      <w:r w:rsidR="002D06E6">
        <w:rPr>
          <w:rFonts w:ascii="Times New Roman" w:hAnsi="Times New Roman" w:cs="Times New Roman"/>
          <w:sz w:val="28"/>
          <w:szCs w:val="28"/>
        </w:rPr>
        <w:t>(Слайд 4-6)</w:t>
      </w:r>
    </w:p>
    <w:p w:rsidR="00116161" w:rsidRDefault="00116161" w:rsidP="002402FA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Свойства и признаки  этих четырехугольников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вспомнив поиграв в «Верю – не верю».</w:t>
      </w:r>
      <w:r w:rsidR="00A311C5">
        <w:rPr>
          <w:rFonts w:ascii="Times New Roman" w:hAnsi="Times New Roman" w:cs="Times New Roman"/>
          <w:sz w:val="28"/>
          <w:szCs w:val="28"/>
        </w:rPr>
        <w:t xml:space="preserve"> Вопросы из открытого банка заданий по математике ГИА.</w:t>
      </w:r>
    </w:p>
    <w:p w:rsidR="00163A66" w:rsidRDefault="00116161" w:rsidP="00116161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IV. Теоретическая самостоятельная работа</w:t>
      </w:r>
      <w:r w:rsidR="00163A66">
        <w:rPr>
          <w:rFonts w:ascii="Times New Roman" w:hAnsi="Times New Roman" w:cs="Times New Roman"/>
          <w:sz w:val="28"/>
          <w:szCs w:val="28"/>
        </w:rPr>
        <w:t>.</w:t>
      </w:r>
      <w:r w:rsidR="000E416A">
        <w:rPr>
          <w:rFonts w:ascii="Times New Roman" w:hAnsi="Times New Roman" w:cs="Times New Roman"/>
          <w:sz w:val="28"/>
          <w:szCs w:val="28"/>
        </w:rPr>
        <w:t xml:space="preserve"> Заполнить таблицу, отметив знаки +(да), </w:t>
      </w:r>
      <w:proofErr w:type="gramStart"/>
      <w:r w:rsidR="000E416A">
        <w:rPr>
          <w:rFonts w:ascii="Times New Roman" w:hAnsi="Times New Roman" w:cs="Times New Roman"/>
          <w:sz w:val="28"/>
          <w:szCs w:val="28"/>
        </w:rPr>
        <w:t>-(</w:t>
      </w:r>
      <w:proofErr w:type="gramEnd"/>
      <w:r w:rsidR="000E416A">
        <w:rPr>
          <w:rFonts w:ascii="Times New Roman" w:hAnsi="Times New Roman" w:cs="Times New Roman"/>
          <w:sz w:val="28"/>
          <w:szCs w:val="28"/>
        </w:rPr>
        <w:t>нет)</w:t>
      </w:r>
      <w:r w:rsidR="002D06E6">
        <w:rPr>
          <w:rFonts w:ascii="Times New Roman" w:hAnsi="Times New Roman" w:cs="Times New Roman"/>
          <w:sz w:val="28"/>
          <w:szCs w:val="28"/>
        </w:rPr>
        <w:t xml:space="preserve"> (Слайд 7)</w:t>
      </w:r>
    </w:p>
    <w:tbl>
      <w:tblPr>
        <w:tblStyle w:val="a3"/>
        <w:tblW w:w="0" w:type="auto"/>
        <w:tblLook w:val="04A0"/>
      </w:tblPr>
      <w:tblGrid>
        <w:gridCol w:w="7384"/>
        <w:gridCol w:w="506"/>
        <w:gridCol w:w="728"/>
        <w:gridCol w:w="506"/>
        <w:gridCol w:w="506"/>
        <w:gridCol w:w="790"/>
      </w:tblGrid>
      <w:tr w:rsidR="00163A66" w:rsidRPr="00163A66" w:rsidTr="00163A66">
        <w:trPr>
          <w:cantSplit/>
          <w:trHeight w:val="2050"/>
        </w:trPr>
        <w:tc>
          <w:tcPr>
            <w:tcW w:w="0" w:type="auto"/>
          </w:tcPr>
          <w:p w:rsidR="00163A66" w:rsidRPr="00163A66" w:rsidRDefault="00163A66" w:rsidP="00E10827">
            <w:pPr>
              <w:rPr>
                <w:rFonts w:ascii="Times New Roman" w:hAnsi="Times New Roman" w:cs="Times New Roman"/>
                <w:sz w:val="24"/>
                <w:szCs w:val="56"/>
              </w:rPr>
            </w:pPr>
          </w:p>
        </w:tc>
        <w:tc>
          <w:tcPr>
            <w:tcW w:w="236" w:type="dxa"/>
            <w:textDirection w:val="btLr"/>
            <w:vAlign w:val="bottom"/>
          </w:tcPr>
          <w:p w:rsidR="00163A66" w:rsidRPr="00163A66" w:rsidRDefault="00163A66" w:rsidP="00E10827">
            <w:pPr>
              <w:ind w:left="113" w:right="113"/>
              <w:rPr>
                <w:rFonts w:ascii="Times New Roman" w:hAnsi="Times New Roman" w:cs="Times New Roman"/>
                <w:sz w:val="24"/>
                <w:szCs w:val="56"/>
              </w:rPr>
            </w:pPr>
            <w:r w:rsidRPr="00163A66">
              <w:rPr>
                <w:rFonts w:ascii="Times New Roman" w:hAnsi="Times New Roman" w:cs="Times New Roman"/>
                <w:sz w:val="24"/>
                <w:szCs w:val="56"/>
              </w:rPr>
              <w:t>Параллелограмм</w:t>
            </w:r>
          </w:p>
        </w:tc>
        <w:tc>
          <w:tcPr>
            <w:tcW w:w="728" w:type="dxa"/>
            <w:textDirection w:val="btLr"/>
          </w:tcPr>
          <w:p w:rsidR="00163A66" w:rsidRPr="00163A66" w:rsidRDefault="00163A66" w:rsidP="00E10827">
            <w:pPr>
              <w:ind w:left="113" w:right="113"/>
              <w:rPr>
                <w:rFonts w:ascii="Times New Roman" w:hAnsi="Times New Roman" w:cs="Times New Roman"/>
                <w:sz w:val="24"/>
                <w:szCs w:val="56"/>
              </w:rPr>
            </w:pPr>
            <w:r w:rsidRPr="00163A66">
              <w:rPr>
                <w:rFonts w:ascii="Times New Roman" w:hAnsi="Times New Roman" w:cs="Times New Roman"/>
                <w:sz w:val="24"/>
                <w:szCs w:val="56"/>
              </w:rPr>
              <w:t>Прямоугольник</w:t>
            </w:r>
          </w:p>
        </w:tc>
        <w:tc>
          <w:tcPr>
            <w:tcW w:w="0" w:type="auto"/>
            <w:textDirection w:val="btLr"/>
          </w:tcPr>
          <w:p w:rsidR="00163A66" w:rsidRPr="00163A66" w:rsidRDefault="00163A66" w:rsidP="00E10827">
            <w:pPr>
              <w:ind w:left="113" w:right="113"/>
              <w:rPr>
                <w:rFonts w:ascii="Times New Roman" w:hAnsi="Times New Roman" w:cs="Times New Roman"/>
                <w:sz w:val="24"/>
                <w:szCs w:val="56"/>
              </w:rPr>
            </w:pPr>
            <w:r w:rsidRPr="00163A66">
              <w:rPr>
                <w:rFonts w:ascii="Times New Roman" w:hAnsi="Times New Roman" w:cs="Times New Roman"/>
                <w:sz w:val="24"/>
                <w:szCs w:val="56"/>
              </w:rPr>
              <w:t>Ромб</w:t>
            </w:r>
          </w:p>
        </w:tc>
        <w:tc>
          <w:tcPr>
            <w:tcW w:w="0" w:type="auto"/>
            <w:textDirection w:val="btLr"/>
          </w:tcPr>
          <w:p w:rsidR="00163A66" w:rsidRPr="00163A66" w:rsidRDefault="00163A66" w:rsidP="00E10827">
            <w:pPr>
              <w:ind w:left="113" w:right="113"/>
              <w:rPr>
                <w:rFonts w:ascii="Times New Roman" w:hAnsi="Times New Roman" w:cs="Times New Roman"/>
                <w:sz w:val="24"/>
                <w:szCs w:val="56"/>
              </w:rPr>
            </w:pPr>
            <w:r w:rsidRPr="00163A66">
              <w:rPr>
                <w:rFonts w:ascii="Times New Roman" w:hAnsi="Times New Roman" w:cs="Times New Roman"/>
                <w:sz w:val="24"/>
                <w:szCs w:val="56"/>
              </w:rPr>
              <w:t>Квадрат</w:t>
            </w:r>
          </w:p>
        </w:tc>
        <w:tc>
          <w:tcPr>
            <w:tcW w:w="0" w:type="auto"/>
            <w:textDirection w:val="btLr"/>
          </w:tcPr>
          <w:p w:rsidR="00163A66" w:rsidRPr="00163A66" w:rsidRDefault="00163A66" w:rsidP="00E10827">
            <w:pPr>
              <w:ind w:left="113" w:right="113"/>
              <w:rPr>
                <w:rFonts w:ascii="Times New Roman" w:hAnsi="Times New Roman" w:cs="Times New Roman"/>
                <w:sz w:val="24"/>
                <w:szCs w:val="56"/>
              </w:rPr>
            </w:pPr>
            <w:r w:rsidRPr="00163A66">
              <w:rPr>
                <w:rFonts w:ascii="Times New Roman" w:hAnsi="Times New Roman" w:cs="Times New Roman"/>
                <w:sz w:val="24"/>
                <w:szCs w:val="56"/>
              </w:rPr>
              <w:t xml:space="preserve">Равнобедренная </w:t>
            </w:r>
          </w:p>
          <w:p w:rsidR="00163A66" w:rsidRPr="00163A66" w:rsidRDefault="00163A66" w:rsidP="00E10827">
            <w:pPr>
              <w:ind w:left="113" w:right="113"/>
              <w:rPr>
                <w:rFonts w:ascii="Times New Roman" w:hAnsi="Times New Roman" w:cs="Times New Roman"/>
                <w:sz w:val="24"/>
                <w:szCs w:val="56"/>
              </w:rPr>
            </w:pPr>
            <w:r w:rsidRPr="00163A66">
              <w:rPr>
                <w:rFonts w:ascii="Times New Roman" w:hAnsi="Times New Roman" w:cs="Times New Roman"/>
                <w:sz w:val="24"/>
                <w:szCs w:val="56"/>
              </w:rPr>
              <w:t>трапеция</w:t>
            </w:r>
          </w:p>
        </w:tc>
      </w:tr>
      <w:tr w:rsidR="00163A66" w:rsidRPr="00163A66" w:rsidTr="00E10827">
        <w:tc>
          <w:tcPr>
            <w:tcW w:w="0" w:type="auto"/>
          </w:tcPr>
          <w:p w:rsidR="00163A66" w:rsidRPr="00163A66" w:rsidRDefault="00163A66" w:rsidP="00E10827">
            <w:pPr>
              <w:rPr>
                <w:rFonts w:ascii="Times New Roman" w:hAnsi="Times New Roman" w:cs="Times New Roman"/>
                <w:sz w:val="24"/>
                <w:szCs w:val="56"/>
              </w:rPr>
            </w:pPr>
            <w:r w:rsidRPr="00163A66">
              <w:rPr>
                <w:rFonts w:ascii="Times New Roman" w:hAnsi="Times New Roman" w:cs="Times New Roman"/>
                <w:sz w:val="24"/>
                <w:szCs w:val="56"/>
              </w:rPr>
              <w:t>1. Противолежащие стороны параллельны и равны.</w:t>
            </w:r>
          </w:p>
        </w:tc>
        <w:tc>
          <w:tcPr>
            <w:tcW w:w="236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728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D20192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</w:tr>
      <w:tr w:rsidR="00163A66" w:rsidRPr="00163A66" w:rsidTr="00E10827">
        <w:tc>
          <w:tcPr>
            <w:tcW w:w="0" w:type="auto"/>
          </w:tcPr>
          <w:p w:rsidR="00163A66" w:rsidRPr="00163A66" w:rsidRDefault="00163A66" w:rsidP="00E10827">
            <w:pPr>
              <w:rPr>
                <w:rFonts w:ascii="Times New Roman" w:hAnsi="Times New Roman" w:cs="Times New Roman"/>
                <w:sz w:val="24"/>
                <w:szCs w:val="56"/>
              </w:rPr>
            </w:pPr>
            <w:r w:rsidRPr="00163A66">
              <w:rPr>
                <w:rFonts w:ascii="Times New Roman" w:hAnsi="Times New Roman" w:cs="Times New Roman"/>
                <w:sz w:val="24"/>
                <w:szCs w:val="56"/>
              </w:rPr>
              <w:t>2. Все стороны равны.</w:t>
            </w:r>
          </w:p>
        </w:tc>
        <w:tc>
          <w:tcPr>
            <w:tcW w:w="236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  <w:tc>
          <w:tcPr>
            <w:tcW w:w="728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D20192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</w:tr>
      <w:tr w:rsidR="00163A66" w:rsidRPr="00163A66" w:rsidTr="00E10827">
        <w:tc>
          <w:tcPr>
            <w:tcW w:w="0" w:type="auto"/>
          </w:tcPr>
          <w:p w:rsidR="00163A66" w:rsidRPr="00163A66" w:rsidRDefault="00163A66" w:rsidP="00E10827">
            <w:pPr>
              <w:rPr>
                <w:rFonts w:ascii="Times New Roman" w:hAnsi="Times New Roman" w:cs="Times New Roman"/>
                <w:sz w:val="24"/>
                <w:szCs w:val="56"/>
              </w:rPr>
            </w:pPr>
            <w:r w:rsidRPr="00163A66">
              <w:rPr>
                <w:rFonts w:ascii="Times New Roman" w:hAnsi="Times New Roman" w:cs="Times New Roman"/>
                <w:sz w:val="24"/>
                <w:szCs w:val="56"/>
              </w:rPr>
              <w:t>3. Противолежащие углы равны, сумма соседних углов равна 180°.</w:t>
            </w:r>
          </w:p>
        </w:tc>
        <w:tc>
          <w:tcPr>
            <w:tcW w:w="236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728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D20192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</w:tr>
      <w:tr w:rsidR="00163A66" w:rsidRPr="00163A66" w:rsidTr="00E10827">
        <w:tc>
          <w:tcPr>
            <w:tcW w:w="0" w:type="auto"/>
          </w:tcPr>
          <w:p w:rsidR="00163A66" w:rsidRPr="00163A66" w:rsidRDefault="00163A66" w:rsidP="00E10827">
            <w:pPr>
              <w:rPr>
                <w:rFonts w:ascii="Times New Roman" w:hAnsi="Times New Roman" w:cs="Times New Roman"/>
                <w:sz w:val="24"/>
                <w:szCs w:val="56"/>
              </w:rPr>
            </w:pPr>
            <w:r w:rsidRPr="00163A66">
              <w:rPr>
                <w:rFonts w:ascii="Times New Roman" w:hAnsi="Times New Roman" w:cs="Times New Roman"/>
                <w:sz w:val="24"/>
                <w:szCs w:val="56"/>
              </w:rPr>
              <w:t>4. Все углы прямые.</w:t>
            </w:r>
          </w:p>
        </w:tc>
        <w:tc>
          <w:tcPr>
            <w:tcW w:w="236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  <w:tc>
          <w:tcPr>
            <w:tcW w:w="728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D20192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</w:tr>
      <w:tr w:rsidR="00163A66" w:rsidRPr="00163A66" w:rsidTr="00E10827">
        <w:tc>
          <w:tcPr>
            <w:tcW w:w="0" w:type="auto"/>
          </w:tcPr>
          <w:p w:rsidR="00163A66" w:rsidRPr="00163A66" w:rsidRDefault="00163A66" w:rsidP="00E10827">
            <w:pPr>
              <w:rPr>
                <w:rFonts w:ascii="Times New Roman" w:hAnsi="Times New Roman" w:cs="Times New Roman"/>
                <w:sz w:val="24"/>
                <w:szCs w:val="56"/>
              </w:rPr>
            </w:pPr>
            <w:r w:rsidRPr="00163A66">
              <w:rPr>
                <w:rFonts w:ascii="Times New Roman" w:hAnsi="Times New Roman" w:cs="Times New Roman"/>
                <w:sz w:val="24"/>
                <w:szCs w:val="56"/>
              </w:rPr>
              <w:t>5. Диагонали пересекаются и точкой пересечения делятся пополам.</w:t>
            </w:r>
          </w:p>
        </w:tc>
        <w:tc>
          <w:tcPr>
            <w:tcW w:w="236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728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D20192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</w:tr>
      <w:tr w:rsidR="00163A66" w:rsidRPr="00163A66" w:rsidTr="00E10827">
        <w:tc>
          <w:tcPr>
            <w:tcW w:w="0" w:type="auto"/>
          </w:tcPr>
          <w:p w:rsidR="00163A66" w:rsidRPr="00163A66" w:rsidRDefault="00163A66" w:rsidP="00E10827">
            <w:pPr>
              <w:rPr>
                <w:rFonts w:ascii="Times New Roman" w:hAnsi="Times New Roman" w:cs="Times New Roman"/>
                <w:sz w:val="24"/>
                <w:szCs w:val="56"/>
              </w:rPr>
            </w:pPr>
            <w:r w:rsidRPr="00163A66">
              <w:rPr>
                <w:rFonts w:ascii="Times New Roman" w:hAnsi="Times New Roman" w:cs="Times New Roman"/>
                <w:sz w:val="24"/>
                <w:szCs w:val="56"/>
              </w:rPr>
              <w:t>6. Диагонали равны.</w:t>
            </w:r>
          </w:p>
        </w:tc>
        <w:tc>
          <w:tcPr>
            <w:tcW w:w="236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  <w:tc>
          <w:tcPr>
            <w:tcW w:w="728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D20192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</w:tr>
      <w:tr w:rsidR="00163A66" w:rsidRPr="00163A66" w:rsidTr="00E10827">
        <w:tc>
          <w:tcPr>
            <w:tcW w:w="0" w:type="auto"/>
          </w:tcPr>
          <w:p w:rsidR="00163A66" w:rsidRPr="00163A66" w:rsidRDefault="00163A66" w:rsidP="00D20192">
            <w:pPr>
              <w:ind w:left="284" w:hanging="284"/>
              <w:rPr>
                <w:rFonts w:ascii="Times New Roman" w:hAnsi="Times New Roman" w:cs="Times New Roman"/>
                <w:sz w:val="24"/>
                <w:szCs w:val="56"/>
              </w:rPr>
            </w:pPr>
            <w:r w:rsidRPr="00163A66">
              <w:rPr>
                <w:rFonts w:ascii="Times New Roman" w:hAnsi="Times New Roman" w:cs="Times New Roman"/>
                <w:sz w:val="24"/>
                <w:szCs w:val="56"/>
              </w:rPr>
              <w:t xml:space="preserve"> 7. Диагонали взаимно перпендикулярны и являются биссектрисами его углов.</w:t>
            </w:r>
          </w:p>
        </w:tc>
        <w:tc>
          <w:tcPr>
            <w:tcW w:w="236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  <w:tc>
          <w:tcPr>
            <w:tcW w:w="728" w:type="dxa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163A66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+</w:t>
            </w:r>
          </w:p>
        </w:tc>
        <w:tc>
          <w:tcPr>
            <w:tcW w:w="0" w:type="auto"/>
          </w:tcPr>
          <w:p w:rsidR="00163A66" w:rsidRPr="00163A66" w:rsidRDefault="00D20192" w:rsidP="00D20192">
            <w:pPr>
              <w:jc w:val="center"/>
              <w:rPr>
                <w:rFonts w:ascii="Times New Roman" w:hAnsi="Times New Roman" w:cs="Times New Roman"/>
                <w:sz w:val="24"/>
                <w:szCs w:val="56"/>
              </w:rPr>
            </w:pPr>
            <w:r>
              <w:rPr>
                <w:rFonts w:ascii="Times New Roman" w:hAnsi="Times New Roman" w:cs="Times New Roman"/>
                <w:sz w:val="24"/>
                <w:szCs w:val="56"/>
              </w:rPr>
              <w:t>-</w:t>
            </w:r>
          </w:p>
        </w:tc>
      </w:tr>
    </w:tbl>
    <w:p w:rsidR="00116161" w:rsidRDefault="00163A66" w:rsidP="00116161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192">
        <w:rPr>
          <w:rFonts w:ascii="Times New Roman" w:hAnsi="Times New Roman" w:cs="Times New Roman"/>
          <w:sz w:val="28"/>
          <w:szCs w:val="28"/>
        </w:rPr>
        <w:t>Проверка самостоятельной работы.</w:t>
      </w:r>
      <w:r w:rsidR="002D06E6">
        <w:rPr>
          <w:rFonts w:ascii="Times New Roman" w:hAnsi="Times New Roman" w:cs="Times New Roman"/>
          <w:sz w:val="28"/>
          <w:szCs w:val="28"/>
        </w:rPr>
        <w:t xml:space="preserve"> (Слайд 8)</w:t>
      </w:r>
    </w:p>
    <w:p w:rsidR="005A09D0" w:rsidRDefault="00D20192" w:rsidP="00116161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Геометрический лабиринт. Решение задач по готовым чертежам.</w:t>
      </w:r>
    </w:p>
    <w:p w:rsidR="004E3F8A" w:rsidRPr="005A50AA" w:rsidRDefault="005A09D0" w:rsidP="004E3F8A">
      <w:pPr>
        <w:rPr>
          <w:sz w:val="24"/>
        </w:rPr>
      </w:pPr>
      <w:r>
        <w:t xml:space="preserve">     </w:t>
      </w:r>
      <w:r w:rsidR="004E3F8A">
        <w:rPr>
          <w:sz w:val="24"/>
        </w:rPr>
        <w:t>Вход в лабиринт:</w:t>
      </w:r>
    </w:p>
    <w:p w:rsidR="002402FA" w:rsidRPr="004E3F8A" w:rsidRDefault="004E3F8A" w:rsidP="004E3F8A">
      <w:r>
        <w:object w:dxaOrig="7198" w:dyaOrig="5398">
          <v:shape id="_x0000_i1026" type="#_x0000_t75" style="width:156.65pt;height:118pt" o:ole="">
            <v:imagedata r:id="rId7" o:title=""/>
          </v:shape>
          <o:OLEObject Type="Embed" ProgID="PowerPoint.Slide.12" ShapeID="_x0000_i1026" DrawAspect="Content" ObjectID="_1385742788" r:id="rId8"/>
        </w:object>
      </w:r>
      <w:r>
        <w:t xml:space="preserve"> </w:t>
      </w:r>
      <w:r>
        <w:object w:dxaOrig="7198" w:dyaOrig="5398">
          <v:shape id="_x0000_i1027" type="#_x0000_t75" style="width:152pt;height:113.35pt" o:ole="">
            <v:imagedata r:id="rId9" o:title=""/>
          </v:shape>
          <o:OLEObject Type="Embed" ProgID="PowerPoint.Slide.12" ShapeID="_x0000_i1027" DrawAspect="Content" ObjectID="_1385742789" r:id="rId10"/>
        </w:object>
      </w:r>
      <w:r>
        <w:t xml:space="preserve"> </w:t>
      </w:r>
      <w:r>
        <w:object w:dxaOrig="7198" w:dyaOrig="5398">
          <v:shape id="_x0000_i1028" type="#_x0000_t75" style="width:155.35pt;height:116.65pt" o:ole="">
            <v:imagedata r:id="rId11" o:title=""/>
          </v:shape>
          <o:OLEObject Type="Embed" ProgID="PowerPoint.Slide.12" ShapeID="_x0000_i1028" DrawAspect="Content" ObjectID="_1385742790" r:id="rId12"/>
        </w:object>
      </w:r>
    </w:p>
    <w:p w:rsidR="002402FA" w:rsidRDefault="002402FA" w:rsidP="002402FA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решений с комментариями.</w:t>
      </w:r>
      <w:r w:rsidR="004E3F8A">
        <w:rPr>
          <w:rFonts w:ascii="Times New Roman" w:hAnsi="Times New Roman" w:cs="Times New Roman"/>
          <w:sz w:val="28"/>
          <w:szCs w:val="28"/>
        </w:rPr>
        <w:t xml:space="preserve"> (Ответ 36)</w:t>
      </w:r>
    </w:p>
    <w:p w:rsidR="002D06E6" w:rsidRDefault="002D06E6" w:rsidP="002D06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VI. Физкультминутка. (Слайды 9-10)</w:t>
      </w:r>
    </w:p>
    <w:p w:rsidR="002D06E6" w:rsidRDefault="002D06E6" w:rsidP="002D06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VII. Решение задач по готовым чертежам. (Слайды 12-22)</w:t>
      </w:r>
    </w:p>
    <w:p w:rsidR="00D20192" w:rsidRDefault="00D20192" w:rsidP="00D20192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="002D06E6"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I. Домашнее задание: </w:t>
      </w:r>
      <w:r w:rsidR="00A311C5">
        <w:rPr>
          <w:rFonts w:ascii="Times New Roman" w:hAnsi="Times New Roman" w:cs="Times New Roman"/>
          <w:sz w:val="28"/>
          <w:szCs w:val="28"/>
        </w:rPr>
        <w:t>Д/</w:t>
      </w:r>
      <w:proofErr w:type="gramStart"/>
      <w:r w:rsidR="00A311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A311C5">
        <w:rPr>
          <w:rFonts w:ascii="Times New Roman" w:hAnsi="Times New Roman" w:cs="Times New Roman"/>
          <w:sz w:val="28"/>
          <w:szCs w:val="28"/>
        </w:rPr>
        <w:t xml:space="preserve"> К-1 вариант Б.</w:t>
      </w:r>
    </w:p>
    <w:p w:rsidR="00D20192" w:rsidRDefault="00D20192" w:rsidP="00D20192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VII. Итог урока. Практическое применение четырехугольников . </w:t>
      </w:r>
    </w:p>
    <w:p w:rsidR="00C13E81" w:rsidRPr="00C13E81" w:rsidRDefault="00C13E81" w:rsidP="00C13E81">
      <w:pPr>
        <w:jc w:val="center"/>
        <w:rPr>
          <w:rFonts w:ascii="Times New Roman" w:hAnsi="Times New Roman" w:cs="Times New Roman"/>
          <w:sz w:val="32"/>
          <w:szCs w:val="28"/>
        </w:rPr>
      </w:pPr>
    </w:p>
    <w:sectPr w:rsidR="00C13E81" w:rsidRPr="00C13E81" w:rsidSect="005A09D0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13E81"/>
    <w:rsid w:val="000448DE"/>
    <w:rsid w:val="000E416A"/>
    <w:rsid w:val="00116161"/>
    <w:rsid w:val="00160875"/>
    <w:rsid w:val="00163A66"/>
    <w:rsid w:val="001D1180"/>
    <w:rsid w:val="002402FA"/>
    <w:rsid w:val="002D06E6"/>
    <w:rsid w:val="002D5DF7"/>
    <w:rsid w:val="00456778"/>
    <w:rsid w:val="004E3F8A"/>
    <w:rsid w:val="005A09D0"/>
    <w:rsid w:val="005D2D7F"/>
    <w:rsid w:val="0061742C"/>
    <w:rsid w:val="009608B8"/>
    <w:rsid w:val="00A06043"/>
    <w:rsid w:val="00A311C5"/>
    <w:rsid w:val="00C13E81"/>
    <w:rsid w:val="00D20192"/>
    <w:rsid w:val="00D46C66"/>
    <w:rsid w:val="00E34DD1"/>
    <w:rsid w:val="00E6174C"/>
    <w:rsid w:val="00FC6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A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2.sld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package" Target="embeddings/______Microsoft_Office_PowerPoint4.sldx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______Microsoft_Office_PowerPoint1.sldx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0" Type="http://schemas.openxmlformats.org/officeDocument/2006/relationships/package" Target="embeddings/______Microsoft_Office_PowerPoint3.sldx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5E2A6-3A5F-4039-BFF0-CF9418DB3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Lilya</dc:creator>
  <cp:keywords/>
  <dc:description/>
  <cp:lastModifiedBy>Lilya</cp:lastModifiedBy>
  <cp:revision>17</cp:revision>
  <dcterms:created xsi:type="dcterms:W3CDTF">2011-10-16T16:37:00Z</dcterms:created>
  <dcterms:modified xsi:type="dcterms:W3CDTF">2011-12-18T15:47:00Z</dcterms:modified>
</cp:coreProperties>
</file>